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22" w:rsidRDefault="006E0907">
      <w:r>
        <w:t>Lektury w klasie V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>Ferenc Molnar „Chłopcy z Placu Broni”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>Henryk Sienkiewicz, „W pustyni i w puszczy”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 xml:space="preserve">Rafał Kosik, „Felix, Net i </w:t>
      </w:r>
      <w:proofErr w:type="spellStart"/>
      <w:r>
        <w:t>Nika</w:t>
      </w:r>
      <w:proofErr w:type="spellEnd"/>
      <w:r>
        <w:t xml:space="preserve"> oraz Gang Niewidzialnych Ludzi”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>Adam Mickiewicz, „Pani Twardowska”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>Bolesław Prus, „Katarynka”</w:t>
      </w:r>
    </w:p>
    <w:p w:rsidR="006E0907" w:rsidRDefault="006E0907" w:rsidP="006E0907">
      <w:pPr>
        <w:pStyle w:val="Akapitzlist"/>
        <w:numPr>
          <w:ilvl w:val="0"/>
          <w:numId w:val="1"/>
        </w:numPr>
      </w:pPr>
      <w:r>
        <w:t xml:space="preserve">John </w:t>
      </w:r>
      <w:proofErr w:type="spellStart"/>
      <w:r>
        <w:t>Felgot</w:t>
      </w:r>
      <w:proofErr w:type="spellEnd"/>
      <w:r>
        <w:t>, „Zwiadowcy”</w:t>
      </w:r>
      <w:bookmarkStart w:id="0" w:name="_GoBack"/>
      <w:bookmarkEnd w:id="0"/>
    </w:p>
    <w:sectPr w:rsidR="006E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1F9"/>
    <w:multiLevelType w:val="hybridMultilevel"/>
    <w:tmpl w:val="2534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7"/>
    <w:rsid w:val="002A3922"/>
    <w:rsid w:val="006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Adamiak</dc:creator>
  <cp:lastModifiedBy>Agnieszka Adamiak</cp:lastModifiedBy>
  <cp:revision>1</cp:revision>
  <dcterms:created xsi:type="dcterms:W3CDTF">2021-09-09T07:45:00Z</dcterms:created>
  <dcterms:modified xsi:type="dcterms:W3CDTF">2021-09-09T07:48:00Z</dcterms:modified>
</cp:coreProperties>
</file>